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657F43" w14:paraId="3DC1B741" w14:textId="77777777" w:rsidTr="00FA21C9">
        <w:trPr>
          <w:cantSplit/>
        </w:trPr>
        <w:tc>
          <w:tcPr>
            <w:tcW w:w="1771" w:type="dxa"/>
          </w:tcPr>
          <w:p w14:paraId="4E47A38B" w14:textId="77777777" w:rsidR="00657F43" w:rsidRDefault="00657F43" w:rsidP="00FA21C9">
            <w:pPr>
              <w:pStyle w:val="Geenafstand"/>
            </w:pPr>
            <w:r>
              <w:rPr>
                <w:b/>
              </w:rPr>
              <w:t>Titel van de taak</w:t>
            </w:r>
          </w:p>
        </w:tc>
        <w:tc>
          <w:tcPr>
            <w:tcW w:w="7088" w:type="dxa"/>
          </w:tcPr>
          <w:p w14:paraId="2D59FB5E" w14:textId="77777777" w:rsidR="00657F43" w:rsidRDefault="00657F43" w:rsidP="00FA21C9">
            <w:pPr>
              <w:rPr>
                <w:b/>
                <w:u w:val="single"/>
              </w:rPr>
            </w:pPr>
            <w:r>
              <w:rPr>
                <w:b/>
                <w:u w:val="single"/>
              </w:rPr>
              <w:t>TAAK 3:</w:t>
            </w:r>
          </w:p>
          <w:p w14:paraId="700CFFE4" w14:textId="77777777" w:rsidR="00657F43" w:rsidRDefault="00657F43" w:rsidP="00FA21C9">
            <w:r>
              <w:t>“ Kan dat niet eenvoudiger”</w:t>
            </w:r>
          </w:p>
        </w:tc>
      </w:tr>
      <w:tr w:rsidR="00657F43" w14:paraId="282BAE02" w14:textId="77777777" w:rsidTr="00FA21C9">
        <w:trPr>
          <w:cantSplit/>
        </w:trPr>
        <w:tc>
          <w:tcPr>
            <w:tcW w:w="1771" w:type="dxa"/>
          </w:tcPr>
          <w:p w14:paraId="4BA001F8" w14:textId="77777777" w:rsidR="00657F43" w:rsidRDefault="00657F43" w:rsidP="00FA21C9">
            <w:pPr>
              <w:rPr>
                <w:b/>
              </w:rPr>
            </w:pPr>
            <w:r>
              <w:rPr>
                <w:b/>
              </w:rPr>
              <w:t xml:space="preserve">Soort taak </w:t>
            </w:r>
          </w:p>
        </w:tc>
        <w:tc>
          <w:tcPr>
            <w:tcW w:w="7088" w:type="dxa"/>
          </w:tcPr>
          <w:p w14:paraId="54785A43" w14:textId="77777777" w:rsidR="00657F43" w:rsidRDefault="00657F43" w:rsidP="00FA21C9">
            <w:r>
              <w:t>Toepassing en studie taak</w:t>
            </w:r>
          </w:p>
        </w:tc>
      </w:tr>
      <w:tr w:rsidR="00657F43" w14:paraId="5DE1F3BE" w14:textId="77777777" w:rsidTr="00FA21C9">
        <w:trPr>
          <w:cantSplit/>
        </w:trPr>
        <w:tc>
          <w:tcPr>
            <w:tcW w:w="1771" w:type="dxa"/>
          </w:tcPr>
          <w:p w14:paraId="2EBF4B42" w14:textId="77777777" w:rsidR="00657F43" w:rsidRDefault="00657F43" w:rsidP="00FA21C9">
            <w:pPr>
              <w:rPr>
                <w:b/>
              </w:rPr>
            </w:pPr>
            <w:r>
              <w:rPr>
                <w:b/>
              </w:rPr>
              <w:t>Inleiding</w:t>
            </w:r>
          </w:p>
          <w:p w14:paraId="7BB6F638" w14:textId="77777777" w:rsidR="00657F43" w:rsidRDefault="00657F43" w:rsidP="00FA21C9">
            <w:pPr>
              <w:ind w:left="705"/>
            </w:pPr>
          </w:p>
        </w:tc>
        <w:tc>
          <w:tcPr>
            <w:tcW w:w="7088" w:type="dxa"/>
          </w:tcPr>
          <w:p w14:paraId="3510BAFB" w14:textId="77777777" w:rsidR="00657F43" w:rsidRDefault="00657F43" w:rsidP="00FA21C9">
            <w:pPr>
              <w:pStyle w:val="Koptekst"/>
              <w:tabs>
                <w:tab w:val="clear" w:pos="4536"/>
                <w:tab w:val="clear" w:pos="9072"/>
              </w:tabs>
            </w:pPr>
            <w:r>
              <w:t xml:space="preserve">Mw. de Vries heeft intussen een kuurtje gehad tegen de blaasontsteking. Jij moet controleren of de kuur geholpen heeft. Je hebt op school al geleerd hoe je een urinekweek moet inzetten en aflezen, maar in het </w:t>
            </w:r>
            <w:proofErr w:type="spellStart"/>
            <w:r>
              <w:t>lablokaal</w:t>
            </w:r>
            <w:proofErr w:type="spellEnd"/>
            <w:r>
              <w:t xml:space="preserve"> heb je ook allemaal potjes met teststickjes gezien. Zou je daar nu wat van kunnen gebruiken. Eerst maar eens wat theorie bestuderen.</w:t>
            </w:r>
          </w:p>
        </w:tc>
      </w:tr>
      <w:tr w:rsidR="00657F43" w14:paraId="05DAADE9" w14:textId="77777777" w:rsidTr="00FA21C9">
        <w:trPr>
          <w:cantSplit/>
        </w:trPr>
        <w:tc>
          <w:tcPr>
            <w:tcW w:w="1771" w:type="dxa"/>
          </w:tcPr>
          <w:p w14:paraId="4050A195" w14:textId="77777777" w:rsidR="00657F43" w:rsidRDefault="00657F43" w:rsidP="00FA21C9">
            <w:pPr>
              <w:rPr>
                <w:b/>
              </w:rPr>
            </w:pPr>
            <w:r>
              <w:rPr>
                <w:b/>
              </w:rPr>
              <w:t>Werkwijze</w:t>
            </w:r>
          </w:p>
          <w:p w14:paraId="705397A2" w14:textId="77777777" w:rsidR="00657F43" w:rsidRDefault="00657F43" w:rsidP="00FA21C9"/>
        </w:tc>
        <w:tc>
          <w:tcPr>
            <w:tcW w:w="7088" w:type="dxa"/>
          </w:tcPr>
          <w:p w14:paraId="51ED1F22" w14:textId="77777777" w:rsidR="00657F43" w:rsidRDefault="00657F43" w:rsidP="00FA21C9">
            <w:r>
              <w:t>Opdrachten taak3:</w:t>
            </w:r>
          </w:p>
          <w:p w14:paraId="10D029CE" w14:textId="77777777" w:rsidR="00657F43" w:rsidRDefault="00657F43" w:rsidP="00657F43">
            <w:pPr>
              <w:numPr>
                <w:ilvl w:val="0"/>
                <w:numId w:val="3"/>
              </w:numPr>
              <w:spacing w:after="0" w:line="240" w:lineRule="auto"/>
            </w:pPr>
            <w:r>
              <w:t>Lees de informatie door over sticksreacties in de urine.</w:t>
            </w:r>
          </w:p>
          <w:p w14:paraId="1CE07E22" w14:textId="77777777" w:rsidR="00657F43" w:rsidRDefault="00657F43" w:rsidP="00657F43">
            <w:pPr>
              <w:numPr>
                <w:ilvl w:val="0"/>
                <w:numId w:val="3"/>
              </w:numPr>
              <w:spacing w:after="0" w:line="240" w:lineRule="auto"/>
            </w:pPr>
            <w:r>
              <w:t>Zoek op welke verschillende sticks er zijn</w:t>
            </w:r>
          </w:p>
          <w:p w14:paraId="6B539DF7" w14:textId="77777777" w:rsidR="00657F43" w:rsidRDefault="00657F43" w:rsidP="00657F43">
            <w:pPr>
              <w:numPr>
                <w:ilvl w:val="0"/>
                <w:numId w:val="3"/>
              </w:numPr>
              <w:spacing w:after="0" w:line="240" w:lineRule="auto"/>
            </w:pPr>
            <w:r>
              <w:t>Geef aan wat het verschil is tussen een kwalitatieve bepaling en semi-kwantitatieve bepaling</w:t>
            </w:r>
          </w:p>
          <w:p w14:paraId="01DFEEBE" w14:textId="77777777" w:rsidR="00657F43" w:rsidRDefault="00657F43" w:rsidP="00657F43">
            <w:pPr>
              <w:numPr>
                <w:ilvl w:val="0"/>
                <w:numId w:val="3"/>
              </w:numPr>
              <w:spacing w:after="0" w:line="240" w:lineRule="auto"/>
            </w:pPr>
            <w:r>
              <w:t>Beschrijf bij welk kussentje een verkleuring, bij een urineweginfectie, kan optreden.</w:t>
            </w:r>
          </w:p>
          <w:p w14:paraId="06D6929E" w14:textId="77777777" w:rsidR="00657F43" w:rsidRDefault="00657F43" w:rsidP="00657F43">
            <w:pPr>
              <w:numPr>
                <w:ilvl w:val="0"/>
                <w:numId w:val="3"/>
              </w:numPr>
              <w:spacing w:after="0" w:line="240" w:lineRule="auto"/>
            </w:pPr>
            <w:r>
              <w:t xml:space="preserve">Maak een tabel met de gegevens van alle </w:t>
            </w:r>
            <w:proofErr w:type="spellStart"/>
            <w:r>
              <w:t>stick’s</w:t>
            </w:r>
            <w:proofErr w:type="spellEnd"/>
            <w:r>
              <w:t xml:space="preserve"> te beginnen met een </w:t>
            </w:r>
            <w:proofErr w:type="spellStart"/>
            <w:r>
              <w:t>bacteriurie</w:t>
            </w:r>
            <w:proofErr w:type="spellEnd"/>
            <w:r>
              <w:t xml:space="preserve"> (</w:t>
            </w:r>
            <w:proofErr w:type="spellStart"/>
            <w:r>
              <w:t>leuko’s</w:t>
            </w:r>
            <w:proofErr w:type="spellEnd"/>
            <w:r>
              <w:t xml:space="preserve"> en nitriet). Zet 7 kolommen naast elkaar: </w:t>
            </w:r>
          </w:p>
          <w:p w14:paraId="70C37597" w14:textId="77777777" w:rsidR="00657F43" w:rsidRDefault="00657F43" w:rsidP="00657F43">
            <w:pPr>
              <w:pStyle w:val="Lijstalinea"/>
              <w:numPr>
                <w:ilvl w:val="0"/>
                <w:numId w:val="2"/>
              </w:numPr>
              <w:spacing w:after="0" w:line="240" w:lineRule="auto"/>
            </w:pPr>
            <w:r>
              <w:t xml:space="preserve">naam teststrip; </w:t>
            </w:r>
          </w:p>
          <w:p w14:paraId="1583098D" w14:textId="77777777" w:rsidR="00657F43" w:rsidRDefault="00657F43" w:rsidP="00657F43">
            <w:pPr>
              <w:pStyle w:val="Lijstalinea"/>
              <w:numPr>
                <w:ilvl w:val="0"/>
                <w:numId w:val="2"/>
              </w:numPr>
              <w:spacing w:after="0" w:line="240" w:lineRule="auto"/>
            </w:pPr>
            <w:r>
              <w:t>welke stof(</w:t>
            </w:r>
            <w:proofErr w:type="spellStart"/>
            <w:r>
              <w:t>fen</w:t>
            </w:r>
            <w:proofErr w:type="spellEnd"/>
            <w:r>
              <w:t xml:space="preserve">) aangetoond in urine; </w:t>
            </w:r>
          </w:p>
          <w:p w14:paraId="5F12198C" w14:textId="77777777" w:rsidR="00657F43" w:rsidRDefault="00657F43" w:rsidP="00657F43">
            <w:pPr>
              <w:pStyle w:val="Lijstalinea"/>
              <w:numPr>
                <w:ilvl w:val="0"/>
                <w:numId w:val="2"/>
              </w:numPr>
              <w:spacing w:after="0" w:line="240" w:lineRule="auto"/>
            </w:pPr>
            <w:r>
              <w:t xml:space="preserve">storingen; </w:t>
            </w:r>
          </w:p>
          <w:p w14:paraId="546AF9F5" w14:textId="77777777" w:rsidR="00657F43" w:rsidRDefault="00657F43" w:rsidP="00657F43">
            <w:pPr>
              <w:pStyle w:val="Lijstalinea"/>
              <w:numPr>
                <w:ilvl w:val="0"/>
                <w:numId w:val="2"/>
              </w:numPr>
              <w:spacing w:after="0" w:line="240" w:lineRule="auto"/>
            </w:pPr>
            <w:r>
              <w:t xml:space="preserve">medische term bij positieve reactie; </w:t>
            </w:r>
          </w:p>
          <w:p w14:paraId="27040DA3" w14:textId="77777777" w:rsidR="00657F43" w:rsidRDefault="00657F43" w:rsidP="00657F43">
            <w:pPr>
              <w:pStyle w:val="Lijstalinea"/>
              <w:numPr>
                <w:ilvl w:val="0"/>
                <w:numId w:val="2"/>
              </w:numPr>
              <w:spacing w:after="0" w:line="240" w:lineRule="auto"/>
            </w:pPr>
            <w:r>
              <w:t>oorzaak aanwezigheid stoffen( ziektes)</w:t>
            </w:r>
          </w:p>
          <w:p w14:paraId="618BF3B0" w14:textId="77777777" w:rsidR="00657F43" w:rsidRDefault="00657F43" w:rsidP="00657F43">
            <w:pPr>
              <w:pStyle w:val="Lijstalinea"/>
              <w:numPr>
                <w:ilvl w:val="0"/>
                <w:numId w:val="2"/>
              </w:numPr>
              <w:spacing w:after="0" w:line="240" w:lineRule="auto"/>
            </w:pPr>
            <w:r>
              <w:t>meer info;</w:t>
            </w:r>
          </w:p>
          <w:p w14:paraId="5110A019" w14:textId="77777777" w:rsidR="00657F43" w:rsidRDefault="00657F43" w:rsidP="00657F43">
            <w:pPr>
              <w:pStyle w:val="Lijstalinea"/>
              <w:numPr>
                <w:ilvl w:val="0"/>
                <w:numId w:val="2"/>
              </w:numPr>
              <w:spacing w:after="0" w:line="240" w:lineRule="auto"/>
            </w:pPr>
            <w:r>
              <w:t>hoe noteer ik</w:t>
            </w:r>
          </w:p>
        </w:tc>
      </w:tr>
      <w:tr w:rsidR="00657F43" w14:paraId="72560C3D" w14:textId="77777777" w:rsidTr="00FA21C9">
        <w:trPr>
          <w:cantSplit/>
          <w:trHeight w:val="246"/>
        </w:trPr>
        <w:tc>
          <w:tcPr>
            <w:tcW w:w="1771" w:type="dxa"/>
          </w:tcPr>
          <w:p w14:paraId="314E7A6B" w14:textId="77777777" w:rsidR="00657F43" w:rsidRPr="00093E06" w:rsidRDefault="00657F43" w:rsidP="00FA21C9">
            <w:pPr>
              <w:pStyle w:val="Plattetekst"/>
              <w:rPr>
                <w:rFonts w:cs="Arial"/>
                <w:b/>
                <w:szCs w:val="20"/>
              </w:rPr>
            </w:pPr>
            <w:r>
              <w:rPr>
                <w:rFonts w:cs="Arial"/>
                <w:b/>
                <w:szCs w:val="20"/>
              </w:rPr>
              <w:t>Boeken/Media</w:t>
            </w:r>
          </w:p>
        </w:tc>
        <w:tc>
          <w:tcPr>
            <w:tcW w:w="7088" w:type="dxa"/>
          </w:tcPr>
          <w:p w14:paraId="2ABB2C3F" w14:textId="77777777" w:rsidR="00657F43" w:rsidRPr="008321C0" w:rsidRDefault="00657F43" w:rsidP="00657F43">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699D2A67" w14:textId="77777777" w:rsidR="00657F43" w:rsidRDefault="00657F43" w:rsidP="00657F43">
            <w:pPr>
              <w:pStyle w:val="Lijstalinea"/>
              <w:numPr>
                <w:ilvl w:val="0"/>
                <w:numId w:val="1"/>
              </w:numPr>
            </w:pPr>
            <w:r>
              <w:t xml:space="preserve">Protocollenboek </w:t>
            </w:r>
            <w:proofErr w:type="spellStart"/>
            <w:r>
              <w:t>SOP’s</w:t>
            </w:r>
            <w:proofErr w:type="spellEnd"/>
            <w:r>
              <w:t xml:space="preserve"> </w:t>
            </w:r>
          </w:p>
          <w:p w14:paraId="4D709020" w14:textId="77777777" w:rsidR="00657F43" w:rsidRDefault="00657F43" w:rsidP="00657F43">
            <w:pPr>
              <w:pStyle w:val="Lijstalinea"/>
              <w:numPr>
                <w:ilvl w:val="0"/>
                <w:numId w:val="1"/>
              </w:numPr>
            </w:pPr>
            <w:r>
              <w:t>Reader Laboratoriumwerk</w:t>
            </w:r>
          </w:p>
        </w:tc>
      </w:tr>
    </w:tbl>
    <w:p w14:paraId="6A208096" w14:textId="77777777" w:rsidR="00795E61" w:rsidRDefault="00795E61">
      <w:bookmarkStart w:id="0" w:name="_GoBack"/>
      <w:bookmarkEnd w:id="0"/>
    </w:p>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C33"/>
    <w:multiLevelType w:val="hybridMultilevel"/>
    <w:tmpl w:val="C04CA68E"/>
    <w:lvl w:ilvl="0" w:tplc="04130011">
      <w:start w:val="1"/>
      <w:numFmt w:val="decimal"/>
      <w:lvlText w:val="%1)"/>
      <w:lvlJc w:val="left"/>
      <w:pPr>
        <w:tabs>
          <w:tab w:val="num" w:pos="862"/>
        </w:tabs>
        <w:ind w:left="862" w:hanging="360"/>
      </w:pPr>
      <w:rPr>
        <w:rFonts w:hint="default"/>
      </w:rPr>
    </w:lvl>
    <w:lvl w:ilvl="1" w:tplc="04130019" w:tentative="1">
      <w:start w:val="1"/>
      <w:numFmt w:val="lowerLetter"/>
      <w:lvlText w:val="%2."/>
      <w:lvlJc w:val="left"/>
      <w:pPr>
        <w:tabs>
          <w:tab w:val="num" w:pos="1582"/>
        </w:tabs>
        <w:ind w:left="1582" w:hanging="360"/>
      </w:pPr>
      <w:rPr>
        <w:rFonts w:cs="Times New Roman"/>
      </w:rPr>
    </w:lvl>
    <w:lvl w:ilvl="2" w:tplc="0413001B" w:tentative="1">
      <w:start w:val="1"/>
      <w:numFmt w:val="lowerRoman"/>
      <w:lvlText w:val="%3."/>
      <w:lvlJc w:val="right"/>
      <w:pPr>
        <w:tabs>
          <w:tab w:val="num" w:pos="2302"/>
        </w:tabs>
        <w:ind w:left="2302" w:hanging="180"/>
      </w:pPr>
      <w:rPr>
        <w:rFonts w:cs="Times New Roman"/>
      </w:rPr>
    </w:lvl>
    <w:lvl w:ilvl="3" w:tplc="0413000F" w:tentative="1">
      <w:start w:val="1"/>
      <w:numFmt w:val="decimal"/>
      <w:lvlText w:val="%4."/>
      <w:lvlJc w:val="left"/>
      <w:pPr>
        <w:tabs>
          <w:tab w:val="num" w:pos="3022"/>
        </w:tabs>
        <w:ind w:left="3022" w:hanging="360"/>
      </w:pPr>
      <w:rPr>
        <w:rFonts w:cs="Times New Roman"/>
      </w:rPr>
    </w:lvl>
    <w:lvl w:ilvl="4" w:tplc="04130019" w:tentative="1">
      <w:start w:val="1"/>
      <w:numFmt w:val="lowerLetter"/>
      <w:lvlText w:val="%5."/>
      <w:lvlJc w:val="left"/>
      <w:pPr>
        <w:tabs>
          <w:tab w:val="num" w:pos="3742"/>
        </w:tabs>
        <w:ind w:left="3742" w:hanging="360"/>
      </w:pPr>
      <w:rPr>
        <w:rFonts w:cs="Times New Roman"/>
      </w:rPr>
    </w:lvl>
    <w:lvl w:ilvl="5" w:tplc="0413001B" w:tentative="1">
      <w:start w:val="1"/>
      <w:numFmt w:val="lowerRoman"/>
      <w:lvlText w:val="%6."/>
      <w:lvlJc w:val="right"/>
      <w:pPr>
        <w:tabs>
          <w:tab w:val="num" w:pos="4462"/>
        </w:tabs>
        <w:ind w:left="4462" w:hanging="180"/>
      </w:pPr>
      <w:rPr>
        <w:rFonts w:cs="Times New Roman"/>
      </w:rPr>
    </w:lvl>
    <w:lvl w:ilvl="6" w:tplc="0413000F" w:tentative="1">
      <w:start w:val="1"/>
      <w:numFmt w:val="decimal"/>
      <w:lvlText w:val="%7."/>
      <w:lvlJc w:val="left"/>
      <w:pPr>
        <w:tabs>
          <w:tab w:val="num" w:pos="5182"/>
        </w:tabs>
        <w:ind w:left="5182" w:hanging="360"/>
      </w:pPr>
      <w:rPr>
        <w:rFonts w:cs="Times New Roman"/>
      </w:rPr>
    </w:lvl>
    <w:lvl w:ilvl="7" w:tplc="04130019" w:tentative="1">
      <w:start w:val="1"/>
      <w:numFmt w:val="lowerLetter"/>
      <w:lvlText w:val="%8."/>
      <w:lvlJc w:val="left"/>
      <w:pPr>
        <w:tabs>
          <w:tab w:val="num" w:pos="5902"/>
        </w:tabs>
        <w:ind w:left="5902" w:hanging="360"/>
      </w:pPr>
      <w:rPr>
        <w:rFonts w:cs="Times New Roman"/>
      </w:rPr>
    </w:lvl>
    <w:lvl w:ilvl="8" w:tplc="0413001B" w:tentative="1">
      <w:start w:val="1"/>
      <w:numFmt w:val="lowerRoman"/>
      <w:lvlText w:val="%9."/>
      <w:lvlJc w:val="right"/>
      <w:pPr>
        <w:tabs>
          <w:tab w:val="num" w:pos="6622"/>
        </w:tabs>
        <w:ind w:left="6622" w:hanging="180"/>
      </w:pPr>
      <w:rPr>
        <w:rFonts w:cs="Times New Roman"/>
      </w:rPr>
    </w:lvl>
  </w:abstractNum>
  <w:abstractNum w:abstractNumId="1"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61D7F"/>
    <w:multiLevelType w:val="hybridMultilevel"/>
    <w:tmpl w:val="A47814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43"/>
    <w:rsid w:val="00657F43"/>
    <w:rsid w:val="0079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B81A"/>
  <w15:chartTrackingRefBased/>
  <w15:docId w15:val="{EAA0E6BE-AF55-4FB6-93FD-713F1064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57F43"/>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57F43"/>
    <w:pPr>
      <w:spacing w:after="0" w:line="240" w:lineRule="auto"/>
    </w:pPr>
    <w:rPr>
      <w:rFonts w:ascii="Arial" w:eastAsia="Calibri" w:hAnsi="Arial" w:cs="Times New Roman"/>
      <w:sz w:val="20"/>
    </w:rPr>
  </w:style>
  <w:style w:type="paragraph" w:styleId="Lijstalinea">
    <w:name w:val="List Paragraph"/>
    <w:basedOn w:val="Standaard"/>
    <w:uiPriority w:val="34"/>
    <w:qFormat/>
    <w:rsid w:val="00657F43"/>
    <w:pPr>
      <w:ind w:left="720"/>
      <w:contextualSpacing/>
    </w:pPr>
  </w:style>
  <w:style w:type="paragraph" w:styleId="Koptekst">
    <w:name w:val="header"/>
    <w:basedOn w:val="Standaard"/>
    <w:link w:val="KoptekstChar"/>
    <w:uiPriority w:val="99"/>
    <w:unhideWhenUsed/>
    <w:rsid w:val="00657F43"/>
    <w:pPr>
      <w:tabs>
        <w:tab w:val="center" w:pos="4536"/>
        <w:tab w:val="right" w:pos="9072"/>
      </w:tabs>
    </w:pPr>
  </w:style>
  <w:style w:type="character" w:customStyle="1" w:styleId="KoptekstChar">
    <w:name w:val="Koptekst Char"/>
    <w:basedOn w:val="Standaardalinea-lettertype"/>
    <w:link w:val="Koptekst"/>
    <w:uiPriority w:val="99"/>
    <w:rsid w:val="00657F43"/>
    <w:rPr>
      <w:rFonts w:ascii="Arial" w:eastAsia="Calibri" w:hAnsi="Arial" w:cs="Times New Roman"/>
      <w:sz w:val="20"/>
    </w:rPr>
  </w:style>
  <w:style w:type="paragraph" w:styleId="Plattetekst">
    <w:name w:val="Body Text"/>
    <w:basedOn w:val="Standaard"/>
    <w:link w:val="PlattetekstChar"/>
    <w:uiPriority w:val="99"/>
    <w:unhideWhenUsed/>
    <w:rsid w:val="00657F43"/>
    <w:pPr>
      <w:spacing w:after="120"/>
    </w:pPr>
  </w:style>
  <w:style w:type="character" w:customStyle="1" w:styleId="PlattetekstChar">
    <w:name w:val="Platte tekst Char"/>
    <w:basedOn w:val="Standaardalinea-lettertype"/>
    <w:link w:val="Plattetekst"/>
    <w:uiPriority w:val="99"/>
    <w:rsid w:val="00657F43"/>
    <w:rPr>
      <w:rFonts w:ascii="Arial" w:eastAsia="Calibri" w:hAnsi="Arial" w:cs="Times New Roman"/>
      <w:sz w:val="20"/>
    </w:rPr>
  </w:style>
  <w:style w:type="character" w:customStyle="1" w:styleId="GeenafstandChar">
    <w:name w:val="Geen afstand Char"/>
    <w:link w:val="Geenafstand"/>
    <w:uiPriority w:val="1"/>
    <w:locked/>
    <w:rsid w:val="00657F43"/>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2016-11-14T09:30:00Z</dcterms:created>
  <dcterms:modified xsi:type="dcterms:W3CDTF">2016-11-14T09:30:00Z</dcterms:modified>
</cp:coreProperties>
</file>